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pPr w:leftFromText="180" w:rightFromText="180" w:vertAnchor="page" w:horzAnchor="margin" w:tblpY="2268"/>
        <w:tblW w:w="0" w:type="auto"/>
        <w:tblLook w:val="04A0" w:firstRow="1" w:lastRow="0" w:firstColumn="1" w:lastColumn="0" w:noHBand="0" w:noVBand="1"/>
      </w:tblPr>
      <w:tblGrid>
        <w:gridCol w:w="8472"/>
        <w:gridCol w:w="1104"/>
      </w:tblGrid>
      <w:tr w:rsidR="00D4043A" w:rsidRPr="00DC0582" w:rsidTr="00D4043A">
        <w:tc>
          <w:tcPr>
            <w:tcW w:w="8472" w:type="dxa"/>
          </w:tcPr>
          <w:p w:rsidR="00D4043A" w:rsidRPr="00DC0582" w:rsidRDefault="00A91FF2" w:rsidP="00D4043A">
            <w:pPr>
              <w:bidi/>
              <w:rPr>
                <w:rFonts w:cs="B Nazanin"/>
              </w:rPr>
            </w:pPr>
            <w:r>
              <w:rPr>
                <w:rFonts w:cs="B Nazanin" w:hint="cs"/>
                <w:rtl/>
              </w:rPr>
              <w:t xml:space="preserve">پدیده های زیانبخش جوی </w:t>
            </w:r>
          </w:p>
        </w:tc>
        <w:tc>
          <w:tcPr>
            <w:tcW w:w="1104" w:type="dxa"/>
          </w:tcPr>
          <w:p w:rsidR="00D4043A" w:rsidRPr="00DC0582" w:rsidRDefault="00D4043A" w:rsidP="00D4043A">
            <w:pPr>
              <w:bidi/>
              <w:jc w:val="both"/>
              <w:rPr>
                <w:rFonts w:cs="B Nazanin"/>
              </w:rPr>
            </w:pPr>
            <w:r>
              <w:rPr>
                <w:rFonts w:cs="B Nazanin" w:hint="cs"/>
                <w:rtl/>
              </w:rPr>
              <w:t>نام درس</w:t>
            </w:r>
          </w:p>
        </w:tc>
      </w:tr>
      <w:tr w:rsidR="00D4043A" w:rsidRPr="00DC0582" w:rsidTr="00D4043A">
        <w:tc>
          <w:tcPr>
            <w:tcW w:w="8472" w:type="dxa"/>
          </w:tcPr>
          <w:p w:rsidR="00D4043A" w:rsidRPr="00DC0582" w:rsidRDefault="00D4043A" w:rsidP="00D4043A">
            <w:pPr>
              <w:bidi/>
              <w:rPr>
                <w:rFonts w:cs="B Nazanin"/>
              </w:rPr>
            </w:pPr>
            <w:r>
              <w:rPr>
                <w:rFonts w:cs="B Nazanin" w:hint="cs"/>
                <w:rtl/>
              </w:rPr>
              <w:t>کارشناسی ارشد</w:t>
            </w:r>
          </w:p>
        </w:tc>
        <w:tc>
          <w:tcPr>
            <w:tcW w:w="1104" w:type="dxa"/>
          </w:tcPr>
          <w:p w:rsidR="00D4043A" w:rsidRPr="00DC0582" w:rsidRDefault="00D4043A" w:rsidP="00D4043A">
            <w:pPr>
              <w:bidi/>
              <w:jc w:val="both"/>
              <w:rPr>
                <w:rFonts w:cs="B Nazanin"/>
              </w:rPr>
            </w:pPr>
            <w:r>
              <w:rPr>
                <w:rFonts w:cs="B Nazanin" w:hint="cs"/>
                <w:rtl/>
              </w:rPr>
              <w:t>مقطع</w:t>
            </w:r>
          </w:p>
        </w:tc>
      </w:tr>
      <w:tr w:rsidR="00D4043A" w:rsidRPr="00DC0582" w:rsidTr="00D4043A">
        <w:tc>
          <w:tcPr>
            <w:tcW w:w="8472" w:type="dxa"/>
          </w:tcPr>
          <w:p w:rsidR="00D4043A" w:rsidRPr="00DC0582" w:rsidRDefault="00A91FF2" w:rsidP="00D4043A">
            <w:pPr>
              <w:bidi/>
              <w:rPr>
                <w:rFonts w:cs="B Nazanin"/>
              </w:rPr>
            </w:pPr>
            <w:r>
              <w:rPr>
                <w:rFonts w:cs="B Nazanin" w:hint="cs"/>
                <w:rtl/>
              </w:rPr>
              <w:t>2</w:t>
            </w:r>
            <w:r w:rsidR="00D4043A">
              <w:rPr>
                <w:rFonts w:cs="B Nazanin" w:hint="cs"/>
                <w:rtl/>
              </w:rPr>
              <w:t xml:space="preserve"> واحد نظری</w:t>
            </w:r>
          </w:p>
        </w:tc>
        <w:tc>
          <w:tcPr>
            <w:tcW w:w="1104" w:type="dxa"/>
          </w:tcPr>
          <w:p w:rsidR="00D4043A" w:rsidRPr="00DC0582" w:rsidRDefault="00D4043A" w:rsidP="00D4043A">
            <w:pPr>
              <w:bidi/>
              <w:jc w:val="both"/>
              <w:rPr>
                <w:rFonts w:cs="B Nazanin"/>
              </w:rPr>
            </w:pPr>
            <w:r>
              <w:rPr>
                <w:rFonts w:cs="B Nazanin" w:hint="cs"/>
                <w:rtl/>
              </w:rPr>
              <w:t xml:space="preserve">تعداد واحد </w:t>
            </w:r>
          </w:p>
        </w:tc>
      </w:tr>
      <w:tr w:rsidR="00D4043A" w:rsidRPr="00DC0582" w:rsidTr="00D4043A">
        <w:tc>
          <w:tcPr>
            <w:tcW w:w="8472" w:type="dxa"/>
          </w:tcPr>
          <w:p w:rsidR="00D4043A" w:rsidRPr="00DC0582" w:rsidRDefault="00D4043A" w:rsidP="00D4043A">
            <w:pPr>
              <w:bidi/>
              <w:rPr>
                <w:rFonts w:cs="B Nazanin"/>
              </w:rPr>
            </w:pPr>
            <w:r>
              <w:rPr>
                <w:rFonts w:cs="B Nazanin" w:hint="cs"/>
                <w:rtl/>
              </w:rPr>
              <w:t>دکتر محمد رحیمی، دانشیار دانشکده کویر شناسی دانشگاه سمنان</w:t>
            </w:r>
          </w:p>
        </w:tc>
        <w:tc>
          <w:tcPr>
            <w:tcW w:w="1104" w:type="dxa"/>
          </w:tcPr>
          <w:p w:rsidR="00D4043A" w:rsidRPr="00DC0582" w:rsidRDefault="00D4043A" w:rsidP="00D4043A">
            <w:pPr>
              <w:bidi/>
              <w:jc w:val="both"/>
              <w:rPr>
                <w:rFonts w:cs="B Nazanin"/>
              </w:rPr>
            </w:pPr>
            <w:r>
              <w:rPr>
                <w:rFonts w:cs="B Nazanin" w:hint="cs"/>
                <w:rtl/>
              </w:rPr>
              <w:t>مدرس</w:t>
            </w:r>
          </w:p>
        </w:tc>
      </w:tr>
      <w:tr w:rsidR="00D4043A" w:rsidRPr="00DC0582" w:rsidTr="00D4043A">
        <w:tc>
          <w:tcPr>
            <w:tcW w:w="8472" w:type="dxa"/>
          </w:tcPr>
          <w:p w:rsidR="00D4043A" w:rsidRPr="00DC0582" w:rsidRDefault="00E31B6B" w:rsidP="00D4043A">
            <w:pPr>
              <w:bidi/>
              <w:rPr>
                <w:rFonts w:cs="B Nazanin"/>
              </w:rPr>
            </w:pPr>
            <w:r>
              <w:rPr>
                <w:rFonts w:cs="B Nazanin" w:hint="cs"/>
                <w:rtl/>
              </w:rPr>
              <w:t>محافظت از یخ بندان در کشاورزی، 1394، رحیمی محمد، انتشارات دانشگاه سمنان.</w:t>
            </w:r>
            <w:bookmarkStart w:id="0" w:name="_GoBack"/>
            <w:bookmarkEnd w:id="0"/>
          </w:p>
        </w:tc>
        <w:tc>
          <w:tcPr>
            <w:tcW w:w="1104" w:type="dxa"/>
          </w:tcPr>
          <w:p w:rsidR="00D4043A" w:rsidRPr="00DC0582" w:rsidRDefault="00D4043A" w:rsidP="00D4043A">
            <w:pPr>
              <w:bidi/>
              <w:jc w:val="both"/>
              <w:rPr>
                <w:rFonts w:cs="B Nazanin"/>
              </w:rPr>
            </w:pPr>
            <w:r>
              <w:rPr>
                <w:rFonts w:cs="B Nazanin" w:hint="cs"/>
                <w:rtl/>
              </w:rPr>
              <w:t>منبع 1</w:t>
            </w:r>
          </w:p>
        </w:tc>
      </w:tr>
      <w:tr w:rsidR="00D4043A" w:rsidRPr="00DC0582" w:rsidTr="00D4043A">
        <w:tc>
          <w:tcPr>
            <w:tcW w:w="8472" w:type="dxa"/>
          </w:tcPr>
          <w:p w:rsidR="00D4043A" w:rsidRPr="00DC0582" w:rsidRDefault="00A91FF2" w:rsidP="00A91FF2">
            <w:pPr>
              <w:bidi/>
              <w:rPr>
                <w:rFonts w:cs="B Nazanin"/>
              </w:rPr>
            </w:pPr>
            <w:r>
              <w:rPr>
                <w:rFonts w:cs="B Nazanin"/>
              </w:rPr>
              <w:t>Geiger, R. (1957). The climate near the ground.  Harvard university Press.</w:t>
            </w:r>
          </w:p>
        </w:tc>
        <w:tc>
          <w:tcPr>
            <w:tcW w:w="1104" w:type="dxa"/>
          </w:tcPr>
          <w:p w:rsidR="00D4043A" w:rsidRDefault="00D4043A" w:rsidP="00D4043A">
            <w:pPr>
              <w:bidi/>
              <w:jc w:val="both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منبع 2</w:t>
            </w:r>
          </w:p>
        </w:tc>
      </w:tr>
      <w:tr w:rsidR="00837C60" w:rsidRPr="00DC0582" w:rsidTr="00D4043A">
        <w:tc>
          <w:tcPr>
            <w:tcW w:w="8472" w:type="dxa"/>
          </w:tcPr>
          <w:p w:rsidR="00837C60" w:rsidRPr="00DC0582" w:rsidRDefault="00AC22B1" w:rsidP="00AC22B1">
            <w:pPr>
              <w:bidi/>
              <w:rPr>
                <w:rFonts w:cs="B Nazanin"/>
              </w:rPr>
            </w:pPr>
            <w:r>
              <w:rPr>
                <w:rFonts w:cs="B Nazanin"/>
              </w:rPr>
              <w:t>Pascale, A.J</w:t>
            </w:r>
            <w:proofErr w:type="gramStart"/>
            <w:r>
              <w:rPr>
                <w:rFonts w:cs="B Nazanin"/>
              </w:rPr>
              <w:t>.(</w:t>
            </w:r>
            <w:proofErr w:type="gramEnd"/>
            <w:r>
              <w:rPr>
                <w:rFonts w:cs="B Nazanin"/>
              </w:rPr>
              <w:t>1972). Analysis of Air Temperature and Soil Moisture. Agricultural Meteorology, WMO.</w:t>
            </w:r>
          </w:p>
        </w:tc>
        <w:tc>
          <w:tcPr>
            <w:tcW w:w="1104" w:type="dxa"/>
          </w:tcPr>
          <w:p w:rsidR="00837C60" w:rsidRPr="00DC0582" w:rsidRDefault="00837C60" w:rsidP="00837C60">
            <w:pPr>
              <w:bidi/>
              <w:jc w:val="both"/>
              <w:rPr>
                <w:rFonts w:cs="B Nazanin"/>
              </w:rPr>
            </w:pPr>
            <w:r>
              <w:rPr>
                <w:rFonts w:cs="B Nazanin" w:hint="cs"/>
                <w:rtl/>
              </w:rPr>
              <w:t xml:space="preserve">منبع </w:t>
            </w:r>
            <w:r>
              <w:rPr>
                <w:rFonts w:cs="B Nazanin"/>
              </w:rPr>
              <w:t>3</w:t>
            </w:r>
          </w:p>
        </w:tc>
      </w:tr>
      <w:tr w:rsidR="00837C60" w:rsidRPr="00DC0582" w:rsidTr="00D4043A">
        <w:tc>
          <w:tcPr>
            <w:tcW w:w="8472" w:type="dxa"/>
          </w:tcPr>
          <w:p w:rsidR="00837C60" w:rsidRPr="00DC0582" w:rsidRDefault="001819F5" w:rsidP="00837C60">
            <w:pPr>
              <w:bidi/>
              <w:rPr>
                <w:rFonts w:cs="B Nazanin"/>
              </w:rPr>
            </w:pPr>
            <w:proofErr w:type="spellStart"/>
            <w:r>
              <w:rPr>
                <w:rFonts w:cs="B Nazanin"/>
              </w:rPr>
              <w:t>Grawford</w:t>
            </w:r>
            <w:proofErr w:type="spellEnd"/>
            <w:r>
              <w:rPr>
                <w:rFonts w:cs="B Nazanin"/>
              </w:rPr>
              <w:t>, T.V. (1965). Frost Protection with wind machines and heaters. Agricultural Meteorology (Chapter 4) Meteorological Monographs.</w:t>
            </w:r>
          </w:p>
        </w:tc>
        <w:tc>
          <w:tcPr>
            <w:tcW w:w="1104" w:type="dxa"/>
          </w:tcPr>
          <w:p w:rsidR="00837C60" w:rsidRDefault="00837C60" w:rsidP="00837C60">
            <w:pPr>
              <w:bidi/>
              <w:jc w:val="both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منبع </w:t>
            </w:r>
            <w:r>
              <w:rPr>
                <w:rFonts w:cs="B Nazanin"/>
              </w:rPr>
              <w:t>4</w:t>
            </w:r>
          </w:p>
        </w:tc>
      </w:tr>
      <w:tr w:rsidR="00837C60" w:rsidRPr="00DC0582" w:rsidTr="00D4043A">
        <w:tc>
          <w:tcPr>
            <w:tcW w:w="8472" w:type="dxa"/>
          </w:tcPr>
          <w:p w:rsidR="00837C60" w:rsidRPr="00DC0582" w:rsidRDefault="004D1212" w:rsidP="00837C60">
            <w:pPr>
              <w:bidi/>
              <w:rPr>
                <w:rFonts w:cs="B Nazanin"/>
              </w:rPr>
            </w:pPr>
            <w:r>
              <w:rPr>
                <w:rFonts w:cs="B Nazanin"/>
              </w:rPr>
              <w:t>Unknown</w:t>
            </w:r>
            <w:proofErr w:type="gramStart"/>
            <w:r>
              <w:rPr>
                <w:rFonts w:cs="B Nazanin"/>
              </w:rPr>
              <w:t>.(</w:t>
            </w:r>
            <w:proofErr w:type="gramEnd"/>
            <w:r>
              <w:rPr>
                <w:rFonts w:cs="B Nazanin"/>
              </w:rPr>
              <w:t>1975). Drought &amp; agriculture. WMO Technical Note No. 138, WMO</w:t>
            </w:r>
          </w:p>
        </w:tc>
        <w:tc>
          <w:tcPr>
            <w:tcW w:w="1104" w:type="dxa"/>
          </w:tcPr>
          <w:p w:rsidR="00837C60" w:rsidRPr="00DC0582" w:rsidRDefault="00837C60" w:rsidP="00837C60">
            <w:pPr>
              <w:bidi/>
              <w:jc w:val="both"/>
              <w:rPr>
                <w:rFonts w:cs="B Nazanin"/>
              </w:rPr>
            </w:pPr>
            <w:r>
              <w:rPr>
                <w:rFonts w:cs="B Nazanin" w:hint="cs"/>
                <w:rtl/>
              </w:rPr>
              <w:t xml:space="preserve">منبع </w:t>
            </w:r>
            <w:r>
              <w:rPr>
                <w:rFonts w:cs="B Nazanin"/>
              </w:rPr>
              <w:t>5</w:t>
            </w:r>
          </w:p>
        </w:tc>
      </w:tr>
      <w:tr w:rsidR="00837C60" w:rsidRPr="00DC0582" w:rsidTr="00D4043A">
        <w:tc>
          <w:tcPr>
            <w:tcW w:w="8472" w:type="dxa"/>
          </w:tcPr>
          <w:p w:rsidR="00837C60" w:rsidRPr="00DC0582" w:rsidRDefault="00C32980" w:rsidP="00F258AC">
            <w:pPr>
              <w:bidi/>
              <w:rPr>
                <w:rFonts w:cs="B Nazanin"/>
              </w:rPr>
            </w:pPr>
            <w:r>
              <w:rPr>
                <w:rFonts w:cs="B Nazanin"/>
              </w:rPr>
              <w:t>PALMER, J. &amp; Wayne, C</w:t>
            </w:r>
            <w:proofErr w:type="gramStart"/>
            <w:r>
              <w:rPr>
                <w:rFonts w:cs="B Nazanin"/>
              </w:rPr>
              <w:t>.(</w:t>
            </w:r>
            <w:proofErr w:type="gramEnd"/>
            <w:r>
              <w:rPr>
                <w:rFonts w:cs="B Nazanin"/>
              </w:rPr>
              <w:t xml:space="preserve">1965). Meteorological Drought. US Department of Commerce Weather </w:t>
            </w:r>
            <w:r w:rsidR="00F258AC">
              <w:rPr>
                <w:rFonts w:cs="B Nazanin"/>
              </w:rPr>
              <w:t>Bureau, Research Paper</w:t>
            </w:r>
          </w:p>
        </w:tc>
        <w:tc>
          <w:tcPr>
            <w:tcW w:w="1104" w:type="dxa"/>
          </w:tcPr>
          <w:p w:rsidR="00837C60" w:rsidRDefault="00C32980" w:rsidP="000555EF">
            <w:pPr>
              <w:bidi/>
              <w:jc w:val="both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منبع </w:t>
            </w:r>
            <w:r w:rsidR="000555EF">
              <w:rPr>
                <w:rFonts w:cs="B Nazanin" w:hint="cs"/>
                <w:rtl/>
              </w:rPr>
              <w:t>6</w:t>
            </w:r>
          </w:p>
        </w:tc>
      </w:tr>
      <w:tr w:rsidR="00D4043A" w:rsidRPr="00DC0582" w:rsidTr="00D4043A">
        <w:tc>
          <w:tcPr>
            <w:tcW w:w="8472" w:type="dxa"/>
          </w:tcPr>
          <w:p w:rsidR="00D4043A" w:rsidRPr="00DC0582" w:rsidRDefault="00650490" w:rsidP="00D4043A">
            <w:pPr>
              <w:bidi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محیط فیزیکی، محیط حرارتی</w:t>
            </w:r>
          </w:p>
        </w:tc>
        <w:tc>
          <w:tcPr>
            <w:tcW w:w="1104" w:type="dxa"/>
          </w:tcPr>
          <w:p w:rsidR="00D4043A" w:rsidRDefault="00D4043A" w:rsidP="00D4043A">
            <w:pPr>
              <w:bidi/>
              <w:jc w:val="both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جلسه1</w:t>
            </w:r>
          </w:p>
        </w:tc>
      </w:tr>
      <w:tr w:rsidR="00D4043A" w:rsidRPr="00DC0582" w:rsidTr="00D4043A">
        <w:tc>
          <w:tcPr>
            <w:tcW w:w="8472" w:type="dxa"/>
          </w:tcPr>
          <w:p w:rsidR="00D4043A" w:rsidRPr="00DC0582" w:rsidRDefault="00650490" w:rsidP="00D4043A">
            <w:pPr>
              <w:bidi/>
              <w:rPr>
                <w:rFonts w:cs="B Nazanin"/>
              </w:rPr>
            </w:pPr>
            <w:r>
              <w:rPr>
                <w:rFonts w:cs="B Nazanin" w:hint="cs"/>
                <w:rtl/>
              </w:rPr>
              <w:t>مقاومت و تحمل گیاهان در برابر عوامل طبیعی</w:t>
            </w:r>
          </w:p>
        </w:tc>
        <w:tc>
          <w:tcPr>
            <w:tcW w:w="1104" w:type="dxa"/>
          </w:tcPr>
          <w:p w:rsidR="00D4043A" w:rsidRDefault="00D4043A" w:rsidP="00D4043A">
            <w:pPr>
              <w:bidi/>
              <w:jc w:val="both"/>
            </w:pPr>
            <w:r w:rsidRPr="00F5698B">
              <w:rPr>
                <w:rFonts w:cs="B Nazanin" w:hint="cs"/>
                <w:rtl/>
              </w:rPr>
              <w:t>جلسه</w:t>
            </w:r>
            <w:r>
              <w:rPr>
                <w:rFonts w:cs="B Nazanin" w:hint="cs"/>
                <w:rtl/>
              </w:rPr>
              <w:t>2</w:t>
            </w:r>
          </w:p>
        </w:tc>
      </w:tr>
      <w:tr w:rsidR="00D4043A" w:rsidRPr="00DC0582" w:rsidTr="00D4043A">
        <w:tc>
          <w:tcPr>
            <w:tcW w:w="8472" w:type="dxa"/>
          </w:tcPr>
          <w:p w:rsidR="00D4043A" w:rsidRPr="00DC0582" w:rsidRDefault="00650490" w:rsidP="00BD1681">
            <w:pPr>
              <w:bidi/>
              <w:rPr>
                <w:rFonts w:cs="B Nazanin"/>
              </w:rPr>
            </w:pPr>
            <w:r>
              <w:rPr>
                <w:rFonts w:cs="B Nazanin" w:hint="cs"/>
                <w:rtl/>
              </w:rPr>
              <w:t>اثرات نامطلوب فیزیکی و فیزیولوژیکی نور</w:t>
            </w:r>
          </w:p>
        </w:tc>
        <w:tc>
          <w:tcPr>
            <w:tcW w:w="1104" w:type="dxa"/>
          </w:tcPr>
          <w:p w:rsidR="00D4043A" w:rsidRDefault="00D4043A" w:rsidP="00D4043A">
            <w:pPr>
              <w:bidi/>
              <w:jc w:val="both"/>
            </w:pPr>
            <w:r w:rsidRPr="00F5698B">
              <w:rPr>
                <w:rFonts w:cs="B Nazanin" w:hint="cs"/>
                <w:rtl/>
              </w:rPr>
              <w:t>جلسه</w:t>
            </w:r>
            <w:r>
              <w:rPr>
                <w:rFonts w:cs="B Nazanin" w:hint="cs"/>
                <w:rtl/>
              </w:rPr>
              <w:t>3</w:t>
            </w:r>
          </w:p>
        </w:tc>
      </w:tr>
      <w:tr w:rsidR="00D4043A" w:rsidRPr="00DC0582" w:rsidTr="00D4043A">
        <w:tc>
          <w:tcPr>
            <w:tcW w:w="8472" w:type="dxa"/>
          </w:tcPr>
          <w:p w:rsidR="00D4043A" w:rsidRPr="00DC0582" w:rsidRDefault="0073284E" w:rsidP="00BD1681">
            <w:pPr>
              <w:bidi/>
              <w:rPr>
                <w:rFonts w:cs="B Nazanin"/>
              </w:rPr>
            </w:pPr>
            <w:r>
              <w:rPr>
                <w:rFonts w:cs="B Nazanin" w:hint="cs"/>
                <w:rtl/>
              </w:rPr>
              <w:t>حرارت ، باد ، گازهای سمی، املاح معدنی، برق زدگی، یخبندان، تگرگ،</w:t>
            </w:r>
          </w:p>
        </w:tc>
        <w:tc>
          <w:tcPr>
            <w:tcW w:w="1104" w:type="dxa"/>
          </w:tcPr>
          <w:p w:rsidR="00D4043A" w:rsidRDefault="00D4043A" w:rsidP="00D4043A">
            <w:pPr>
              <w:bidi/>
              <w:jc w:val="both"/>
            </w:pPr>
            <w:r w:rsidRPr="00F5698B">
              <w:rPr>
                <w:rFonts w:cs="B Nazanin" w:hint="cs"/>
                <w:rtl/>
              </w:rPr>
              <w:t>جلسه</w:t>
            </w:r>
            <w:r>
              <w:rPr>
                <w:rFonts w:cs="B Nazanin" w:hint="cs"/>
                <w:rtl/>
              </w:rPr>
              <w:t>4</w:t>
            </w:r>
          </w:p>
        </w:tc>
      </w:tr>
      <w:tr w:rsidR="00D4043A" w:rsidRPr="00DC0582" w:rsidTr="00D4043A">
        <w:tc>
          <w:tcPr>
            <w:tcW w:w="8472" w:type="dxa"/>
          </w:tcPr>
          <w:p w:rsidR="00D4043A" w:rsidRPr="00DC0582" w:rsidRDefault="0073284E" w:rsidP="00D4043A">
            <w:pPr>
              <w:bidi/>
              <w:rPr>
                <w:rFonts w:cs="B Nazanin"/>
              </w:rPr>
            </w:pPr>
            <w:r>
              <w:rPr>
                <w:rFonts w:cs="B Nazanin" w:hint="cs"/>
                <w:rtl/>
              </w:rPr>
              <w:t xml:space="preserve">جنبه های میکرومتئورولوژیکی و فیزیولوژیکی </w:t>
            </w:r>
          </w:p>
        </w:tc>
        <w:tc>
          <w:tcPr>
            <w:tcW w:w="1104" w:type="dxa"/>
          </w:tcPr>
          <w:p w:rsidR="00D4043A" w:rsidRDefault="00D4043A" w:rsidP="00D4043A">
            <w:pPr>
              <w:bidi/>
              <w:jc w:val="both"/>
            </w:pPr>
            <w:r w:rsidRPr="00F5698B">
              <w:rPr>
                <w:rFonts w:cs="B Nazanin" w:hint="cs"/>
                <w:rtl/>
              </w:rPr>
              <w:t>جلسه</w:t>
            </w:r>
            <w:r>
              <w:rPr>
                <w:rFonts w:cs="B Nazanin" w:hint="cs"/>
                <w:rtl/>
              </w:rPr>
              <w:t>5</w:t>
            </w:r>
          </w:p>
        </w:tc>
      </w:tr>
      <w:tr w:rsidR="00BD1681" w:rsidRPr="00DC0582" w:rsidTr="00D4043A">
        <w:tc>
          <w:tcPr>
            <w:tcW w:w="8472" w:type="dxa"/>
          </w:tcPr>
          <w:p w:rsidR="00BD1681" w:rsidRPr="00DC0582" w:rsidRDefault="0073284E" w:rsidP="0073284E">
            <w:pPr>
              <w:bidi/>
              <w:rPr>
                <w:rFonts w:cs="B Nazanin"/>
              </w:rPr>
            </w:pPr>
            <w:r>
              <w:rPr>
                <w:rFonts w:cs="B Nazanin" w:hint="cs"/>
                <w:rtl/>
              </w:rPr>
              <w:t>یخبندان، انواع یخبندان</w:t>
            </w:r>
          </w:p>
        </w:tc>
        <w:tc>
          <w:tcPr>
            <w:tcW w:w="1104" w:type="dxa"/>
          </w:tcPr>
          <w:p w:rsidR="00BD1681" w:rsidRDefault="00BD1681" w:rsidP="00BD1681">
            <w:pPr>
              <w:bidi/>
              <w:jc w:val="both"/>
            </w:pPr>
            <w:r w:rsidRPr="00F5698B">
              <w:rPr>
                <w:rFonts w:cs="B Nazanin" w:hint="cs"/>
                <w:rtl/>
              </w:rPr>
              <w:t>جلسه</w:t>
            </w:r>
            <w:r>
              <w:rPr>
                <w:rFonts w:cs="B Nazanin" w:hint="cs"/>
                <w:rtl/>
              </w:rPr>
              <w:t>6</w:t>
            </w:r>
          </w:p>
        </w:tc>
      </w:tr>
      <w:tr w:rsidR="00BD1681" w:rsidRPr="00DC0582" w:rsidTr="00D4043A">
        <w:tc>
          <w:tcPr>
            <w:tcW w:w="8472" w:type="dxa"/>
          </w:tcPr>
          <w:p w:rsidR="00BD1681" w:rsidRPr="00DC0582" w:rsidRDefault="00623453" w:rsidP="00BD1681">
            <w:pPr>
              <w:bidi/>
              <w:rPr>
                <w:rFonts w:cs="B Nazanin"/>
              </w:rPr>
            </w:pPr>
            <w:r>
              <w:rPr>
                <w:rFonts w:cs="B Nazanin" w:hint="cs"/>
                <w:rtl/>
              </w:rPr>
              <w:t>فیزیولوژی خسارت یخبندان</w:t>
            </w:r>
          </w:p>
        </w:tc>
        <w:tc>
          <w:tcPr>
            <w:tcW w:w="1104" w:type="dxa"/>
          </w:tcPr>
          <w:p w:rsidR="00BD1681" w:rsidRDefault="00BD1681" w:rsidP="00BD1681">
            <w:pPr>
              <w:bidi/>
              <w:jc w:val="both"/>
            </w:pPr>
            <w:r w:rsidRPr="00F5698B">
              <w:rPr>
                <w:rFonts w:cs="B Nazanin" w:hint="cs"/>
                <w:rtl/>
              </w:rPr>
              <w:t>جلسه</w:t>
            </w:r>
            <w:r>
              <w:rPr>
                <w:rFonts w:cs="B Nazanin" w:hint="cs"/>
                <w:rtl/>
              </w:rPr>
              <w:t>7</w:t>
            </w:r>
          </w:p>
        </w:tc>
      </w:tr>
      <w:tr w:rsidR="00BD1681" w:rsidRPr="00DC0582" w:rsidTr="00D4043A">
        <w:tc>
          <w:tcPr>
            <w:tcW w:w="8472" w:type="dxa"/>
          </w:tcPr>
          <w:p w:rsidR="00BD1681" w:rsidRPr="00DC0582" w:rsidRDefault="00623453" w:rsidP="00BD1681">
            <w:pPr>
              <w:bidi/>
              <w:rPr>
                <w:rFonts w:cs="B Nazanin"/>
              </w:rPr>
            </w:pPr>
            <w:r>
              <w:rPr>
                <w:rFonts w:cs="B Nazanin" w:hint="cs"/>
                <w:rtl/>
              </w:rPr>
              <w:t>درجات حرارت پایین بحرانی</w:t>
            </w:r>
          </w:p>
        </w:tc>
        <w:tc>
          <w:tcPr>
            <w:tcW w:w="1104" w:type="dxa"/>
          </w:tcPr>
          <w:p w:rsidR="00BD1681" w:rsidRDefault="00BD1681" w:rsidP="00BD1681">
            <w:pPr>
              <w:bidi/>
              <w:jc w:val="both"/>
            </w:pPr>
            <w:r w:rsidRPr="00710C29">
              <w:rPr>
                <w:rFonts w:cs="B Nazanin" w:hint="cs"/>
                <w:rtl/>
              </w:rPr>
              <w:t>جلسه</w:t>
            </w:r>
            <w:r>
              <w:rPr>
                <w:rFonts w:cs="B Nazanin" w:hint="cs"/>
                <w:rtl/>
              </w:rPr>
              <w:t>8</w:t>
            </w:r>
          </w:p>
        </w:tc>
      </w:tr>
      <w:tr w:rsidR="00BD1681" w:rsidRPr="00DC0582" w:rsidTr="00D4043A">
        <w:tc>
          <w:tcPr>
            <w:tcW w:w="8472" w:type="dxa"/>
          </w:tcPr>
          <w:p w:rsidR="00BD1681" w:rsidRPr="00DC0582" w:rsidRDefault="00623453" w:rsidP="00BD1681">
            <w:pPr>
              <w:bidi/>
              <w:rPr>
                <w:rFonts w:cs="B Nazanin"/>
              </w:rPr>
            </w:pPr>
            <w:r>
              <w:rPr>
                <w:rFonts w:cs="B Nazanin" w:hint="cs"/>
                <w:rtl/>
              </w:rPr>
              <w:t>مکانیزم مقاومت یا تحمل گیاهان در برابر عوامل زیانبخش جوی</w:t>
            </w:r>
          </w:p>
        </w:tc>
        <w:tc>
          <w:tcPr>
            <w:tcW w:w="1104" w:type="dxa"/>
          </w:tcPr>
          <w:p w:rsidR="00BD1681" w:rsidRDefault="00BD1681" w:rsidP="00BD1681">
            <w:pPr>
              <w:bidi/>
              <w:jc w:val="both"/>
            </w:pPr>
            <w:r w:rsidRPr="00710C29">
              <w:rPr>
                <w:rFonts w:cs="B Nazanin" w:hint="cs"/>
                <w:rtl/>
              </w:rPr>
              <w:t>جلسه</w:t>
            </w:r>
            <w:r>
              <w:rPr>
                <w:rFonts w:cs="B Nazanin" w:hint="cs"/>
                <w:rtl/>
              </w:rPr>
              <w:t>9</w:t>
            </w:r>
          </w:p>
        </w:tc>
      </w:tr>
      <w:tr w:rsidR="00BD1681" w:rsidRPr="00DC0582" w:rsidTr="00D4043A">
        <w:tc>
          <w:tcPr>
            <w:tcW w:w="8472" w:type="dxa"/>
          </w:tcPr>
          <w:p w:rsidR="00BD1681" w:rsidRPr="00DC0582" w:rsidRDefault="00623453" w:rsidP="00BD1681">
            <w:pPr>
              <w:bidi/>
              <w:rPr>
                <w:rFonts w:cs="B Nazanin"/>
              </w:rPr>
            </w:pPr>
            <w:r>
              <w:rPr>
                <w:rFonts w:cs="B Nazanin" w:hint="cs"/>
                <w:rtl/>
              </w:rPr>
              <w:t>روشهای تعدیل یا کاهش خسارات (روشهای فعال وو غیر فعال)</w:t>
            </w:r>
          </w:p>
        </w:tc>
        <w:tc>
          <w:tcPr>
            <w:tcW w:w="1104" w:type="dxa"/>
          </w:tcPr>
          <w:p w:rsidR="00BD1681" w:rsidRDefault="00BD1681" w:rsidP="00BD1681">
            <w:pPr>
              <w:bidi/>
              <w:jc w:val="both"/>
            </w:pPr>
            <w:r w:rsidRPr="00710C29">
              <w:rPr>
                <w:rFonts w:cs="B Nazanin" w:hint="cs"/>
                <w:rtl/>
              </w:rPr>
              <w:t>جلسه</w:t>
            </w:r>
            <w:r>
              <w:rPr>
                <w:rFonts w:cs="B Nazanin" w:hint="cs"/>
                <w:rtl/>
              </w:rPr>
              <w:t>10</w:t>
            </w:r>
          </w:p>
        </w:tc>
      </w:tr>
      <w:tr w:rsidR="00BD1681" w:rsidRPr="00DC0582" w:rsidTr="00D4043A">
        <w:tc>
          <w:tcPr>
            <w:tcW w:w="8472" w:type="dxa"/>
          </w:tcPr>
          <w:p w:rsidR="00BD1681" w:rsidRPr="00DC0582" w:rsidRDefault="006C1B6E" w:rsidP="006C1B6E">
            <w:pPr>
              <w:bidi/>
              <w:rPr>
                <w:rFonts w:cs="B Nazanin"/>
              </w:rPr>
            </w:pPr>
            <w:r>
              <w:rPr>
                <w:rFonts w:cs="B Nazanin" w:hint="cs"/>
                <w:rtl/>
              </w:rPr>
              <w:t>خشکی  و تعریف خشکی</w:t>
            </w:r>
          </w:p>
        </w:tc>
        <w:tc>
          <w:tcPr>
            <w:tcW w:w="1104" w:type="dxa"/>
          </w:tcPr>
          <w:p w:rsidR="00BD1681" w:rsidRDefault="00BD1681" w:rsidP="00BD1681">
            <w:pPr>
              <w:bidi/>
              <w:jc w:val="both"/>
            </w:pPr>
            <w:r w:rsidRPr="00710C29">
              <w:rPr>
                <w:rFonts w:cs="B Nazanin" w:hint="cs"/>
                <w:rtl/>
              </w:rPr>
              <w:t>جلسه</w:t>
            </w:r>
            <w:r>
              <w:rPr>
                <w:rFonts w:cs="B Nazanin" w:hint="cs"/>
                <w:rtl/>
              </w:rPr>
              <w:t>11</w:t>
            </w:r>
          </w:p>
        </w:tc>
      </w:tr>
      <w:tr w:rsidR="00BD1681" w:rsidRPr="00DC0582" w:rsidTr="00D4043A">
        <w:tc>
          <w:tcPr>
            <w:tcW w:w="8472" w:type="dxa"/>
          </w:tcPr>
          <w:p w:rsidR="00BD1681" w:rsidRPr="00DC0582" w:rsidRDefault="006C1B6E" w:rsidP="00BD1681">
            <w:pPr>
              <w:bidi/>
              <w:rPr>
                <w:rFonts w:cs="B Nazanin"/>
              </w:rPr>
            </w:pPr>
            <w:r>
              <w:rPr>
                <w:rFonts w:cs="B Nazanin" w:hint="cs"/>
                <w:rtl/>
              </w:rPr>
              <w:t>خشکسالی</w:t>
            </w:r>
          </w:p>
        </w:tc>
        <w:tc>
          <w:tcPr>
            <w:tcW w:w="1104" w:type="dxa"/>
          </w:tcPr>
          <w:p w:rsidR="00BD1681" w:rsidRDefault="00BD1681" w:rsidP="00BD1681">
            <w:pPr>
              <w:bidi/>
              <w:jc w:val="both"/>
            </w:pPr>
            <w:r w:rsidRPr="00710C29">
              <w:rPr>
                <w:rFonts w:cs="B Nazanin" w:hint="cs"/>
                <w:rtl/>
              </w:rPr>
              <w:t>جلسه</w:t>
            </w:r>
            <w:r>
              <w:rPr>
                <w:rFonts w:cs="B Nazanin" w:hint="cs"/>
                <w:rtl/>
              </w:rPr>
              <w:t>12</w:t>
            </w:r>
          </w:p>
        </w:tc>
      </w:tr>
      <w:tr w:rsidR="006C1B6E" w:rsidRPr="00DC0582" w:rsidTr="00D4043A">
        <w:tc>
          <w:tcPr>
            <w:tcW w:w="8472" w:type="dxa"/>
          </w:tcPr>
          <w:p w:rsidR="006C1B6E" w:rsidRPr="00DC0582" w:rsidRDefault="006C1B6E" w:rsidP="006C1B6E">
            <w:pPr>
              <w:bidi/>
              <w:rPr>
                <w:rFonts w:cs="B Nazanin"/>
              </w:rPr>
            </w:pPr>
            <w:r>
              <w:rPr>
                <w:rFonts w:cs="B Nazanin" w:hint="cs"/>
                <w:rtl/>
              </w:rPr>
              <w:t>علل خشکی</w:t>
            </w:r>
          </w:p>
        </w:tc>
        <w:tc>
          <w:tcPr>
            <w:tcW w:w="1104" w:type="dxa"/>
          </w:tcPr>
          <w:p w:rsidR="006C1B6E" w:rsidRDefault="006C1B6E" w:rsidP="006C1B6E">
            <w:pPr>
              <w:bidi/>
              <w:jc w:val="both"/>
            </w:pPr>
            <w:r w:rsidRPr="00710C29">
              <w:rPr>
                <w:rFonts w:cs="B Nazanin" w:hint="cs"/>
                <w:rtl/>
              </w:rPr>
              <w:t>جلسه</w:t>
            </w:r>
            <w:r>
              <w:rPr>
                <w:rFonts w:cs="B Nazanin" w:hint="cs"/>
                <w:rtl/>
              </w:rPr>
              <w:t>13</w:t>
            </w:r>
          </w:p>
        </w:tc>
      </w:tr>
      <w:tr w:rsidR="006C1B6E" w:rsidRPr="00DC0582" w:rsidTr="00D4043A">
        <w:tc>
          <w:tcPr>
            <w:tcW w:w="8472" w:type="dxa"/>
          </w:tcPr>
          <w:p w:rsidR="006C1B6E" w:rsidRPr="00DC0582" w:rsidRDefault="006C1B6E" w:rsidP="006C1B6E">
            <w:pPr>
              <w:bidi/>
              <w:rPr>
                <w:rFonts w:cs="B Nazanin"/>
              </w:rPr>
            </w:pPr>
            <w:r>
              <w:rPr>
                <w:rFonts w:cs="B Nazanin" w:hint="cs"/>
                <w:rtl/>
              </w:rPr>
              <w:t>ضرایب خشکی</w:t>
            </w:r>
          </w:p>
        </w:tc>
        <w:tc>
          <w:tcPr>
            <w:tcW w:w="1104" w:type="dxa"/>
          </w:tcPr>
          <w:p w:rsidR="006C1B6E" w:rsidRDefault="006C1B6E" w:rsidP="006C1B6E">
            <w:pPr>
              <w:bidi/>
              <w:jc w:val="both"/>
            </w:pPr>
            <w:r w:rsidRPr="00710C29">
              <w:rPr>
                <w:rFonts w:cs="B Nazanin" w:hint="cs"/>
                <w:rtl/>
              </w:rPr>
              <w:t>جلسه</w:t>
            </w:r>
            <w:r>
              <w:rPr>
                <w:rFonts w:cs="B Nazanin" w:hint="cs"/>
                <w:rtl/>
              </w:rPr>
              <w:t>14</w:t>
            </w:r>
          </w:p>
        </w:tc>
      </w:tr>
      <w:tr w:rsidR="006C1B6E" w:rsidRPr="00DC0582" w:rsidTr="00D4043A">
        <w:tc>
          <w:tcPr>
            <w:tcW w:w="8472" w:type="dxa"/>
          </w:tcPr>
          <w:p w:rsidR="006C1B6E" w:rsidRPr="00DC0582" w:rsidRDefault="006C1B6E" w:rsidP="006C1B6E">
            <w:pPr>
              <w:bidi/>
              <w:rPr>
                <w:rFonts w:cs="B Nazanin"/>
              </w:rPr>
            </w:pPr>
            <w:r>
              <w:rPr>
                <w:rFonts w:cs="B Nazanin" w:hint="cs"/>
                <w:rtl/>
              </w:rPr>
              <w:t>جلوگیری از خشکی کشاورزی</w:t>
            </w:r>
          </w:p>
        </w:tc>
        <w:tc>
          <w:tcPr>
            <w:tcW w:w="1104" w:type="dxa"/>
          </w:tcPr>
          <w:p w:rsidR="006C1B6E" w:rsidRPr="00710C29" w:rsidRDefault="006C1B6E" w:rsidP="006C1B6E">
            <w:pPr>
              <w:bidi/>
              <w:jc w:val="both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جلسه15</w:t>
            </w:r>
          </w:p>
        </w:tc>
      </w:tr>
      <w:tr w:rsidR="006C1B6E" w:rsidRPr="00DC0582" w:rsidTr="00D4043A">
        <w:tc>
          <w:tcPr>
            <w:tcW w:w="8472" w:type="dxa"/>
          </w:tcPr>
          <w:p w:rsidR="006C1B6E" w:rsidRPr="00DC0582" w:rsidRDefault="006C1B6E" w:rsidP="006C1B6E">
            <w:pPr>
              <w:bidi/>
              <w:rPr>
                <w:rFonts w:cs="B Nazanin"/>
              </w:rPr>
            </w:pPr>
            <w:r>
              <w:rPr>
                <w:rFonts w:cs="B Nazanin" w:hint="cs"/>
                <w:rtl/>
              </w:rPr>
              <w:t>تغییر اقلیم و پیامدهای آن</w:t>
            </w:r>
          </w:p>
        </w:tc>
        <w:tc>
          <w:tcPr>
            <w:tcW w:w="1104" w:type="dxa"/>
          </w:tcPr>
          <w:p w:rsidR="006C1B6E" w:rsidRPr="00710C29" w:rsidRDefault="006C1B6E" w:rsidP="006C1B6E">
            <w:pPr>
              <w:bidi/>
              <w:jc w:val="both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جلسه16</w:t>
            </w:r>
          </w:p>
        </w:tc>
      </w:tr>
    </w:tbl>
    <w:p w:rsidR="00D36736" w:rsidRPr="00DC0582" w:rsidRDefault="00D4043A" w:rsidP="00D4043A">
      <w:pPr>
        <w:jc w:val="center"/>
        <w:rPr>
          <w:rFonts w:cs="B Nazanin"/>
          <w:rtl/>
          <w:lang w:bidi="fa-IR"/>
        </w:rPr>
      </w:pPr>
      <w:r>
        <w:rPr>
          <w:rFonts w:cs="B Nazanin" w:hint="cs"/>
          <w:rtl/>
          <w:lang w:bidi="fa-IR"/>
        </w:rPr>
        <w:t xml:space="preserve"> طرح درس</w:t>
      </w:r>
    </w:p>
    <w:sectPr w:rsidR="00D36736" w:rsidRPr="00DC0582" w:rsidSect="00AB377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docVars>
    <w:docVar w:name="__Grammarly_42____i" w:val="H4sIAAAAAAAEAKtWckksSQxILCpxzi/NK1GyMqwFAAEhoTITAAAA"/>
    <w:docVar w:name="__Grammarly_42___1" w:val="H4sIAAAAAAAEAKtWcslP9kxRslIyNDa0MDIyMTA3NDQ3szQ0tjRW0lEKTi0uzszPAykwrgUAqK3p0CwAAAA="/>
  </w:docVars>
  <w:rsids>
    <w:rsidRoot w:val="00DC0582"/>
    <w:rsid w:val="000555EF"/>
    <w:rsid w:val="001819F5"/>
    <w:rsid w:val="00332F04"/>
    <w:rsid w:val="00364D0A"/>
    <w:rsid w:val="004D1212"/>
    <w:rsid w:val="00564FBA"/>
    <w:rsid w:val="005B0C44"/>
    <w:rsid w:val="00623453"/>
    <w:rsid w:val="00650490"/>
    <w:rsid w:val="00672CE4"/>
    <w:rsid w:val="006C1B6E"/>
    <w:rsid w:val="0073284E"/>
    <w:rsid w:val="007F0070"/>
    <w:rsid w:val="00837C60"/>
    <w:rsid w:val="00A91FF2"/>
    <w:rsid w:val="00AB3778"/>
    <w:rsid w:val="00AC22B1"/>
    <w:rsid w:val="00B10194"/>
    <w:rsid w:val="00BA2936"/>
    <w:rsid w:val="00BD1681"/>
    <w:rsid w:val="00C32980"/>
    <w:rsid w:val="00D36736"/>
    <w:rsid w:val="00D4043A"/>
    <w:rsid w:val="00D95480"/>
    <w:rsid w:val="00DC0582"/>
    <w:rsid w:val="00E31B6B"/>
    <w:rsid w:val="00F258AC"/>
    <w:rsid w:val="00F80C6C"/>
    <w:rsid w:val="00FB02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B377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C05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C05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205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1372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DrRahimi</dc:creator>
  <cp:lastModifiedBy>DrRahimi</cp:lastModifiedBy>
  <cp:revision>3</cp:revision>
  <cp:lastPrinted>2018-10-29T11:12:00Z</cp:lastPrinted>
  <dcterms:created xsi:type="dcterms:W3CDTF">2019-01-29T22:51:00Z</dcterms:created>
  <dcterms:modified xsi:type="dcterms:W3CDTF">2019-02-28T13:48:00Z</dcterms:modified>
</cp:coreProperties>
</file>